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1" w:rsidRPr="00152861" w:rsidRDefault="00152861" w:rsidP="00152861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9D0549" wp14:editId="65E08A0C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1" w:rsidRPr="00152861" w:rsidRDefault="00106260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TWO 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POSITION</w:t>
      </w:r>
      <w:r>
        <w:rPr>
          <w:rFonts w:ascii="Times New Roman" w:hAnsi="Times New Roman" w:cs="Times New Roman"/>
          <w:b/>
          <w:bCs/>
          <w:color w:val="auto"/>
        </w:rPr>
        <w:t>S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 xml:space="preserve"> AVAILABLE</w:t>
      </w:r>
    </w:p>
    <w:p w:rsidR="00152861" w:rsidRPr="00152861" w:rsidRDefault="00106260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HEALTH SCIENCE DUAL ENROLLMENT 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INSTRUCTOR</w:t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(Part-time, Adjunct)</w:t>
      </w:r>
    </w:p>
    <w:p w:rsidR="00152861" w:rsidRDefault="00152861" w:rsidP="001528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The Tennessee College of Applied Technology-Livingston is accepting applications for the pos</w:t>
      </w:r>
      <w:r w:rsidR="00AB66C1">
        <w:rPr>
          <w:rFonts w:asciiTheme="minorHAnsi" w:hAnsiTheme="minorHAnsi" w:cs="Times New Roman"/>
          <w:color w:val="auto"/>
          <w:sz w:val="20"/>
          <w:szCs w:val="20"/>
        </w:rPr>
        <w:t xml:space="preserve">ition of Part-time, Adjunct Health Science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Instructor. </w:t>
      </w: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06260" w:rsidRDefault="00106260" w:rsidP="00106260">
      <w:pPr>
        <w:rPr>
          <w:rFonts w:ascii="Calibri" w:hAnsi="Calibri"/>
          <w:sz w:val="20"/>
          <w:szCs w:val="20"/>
        </w:rPr>
      </w:pPr>
      <w:r w:rsidRPr="00853D8B">
        <w:rPr>
          <w:rFonts w:ascii="Calibri" w:hAnsi="Calibri"/>
          <w:b/>
          <w:sz w:val="20"/>
          <w:szCs w:val="20"/>
          <w:u w:val="single"/>
        </w:rPr>
        <w:t>Minimum Qualifications:</w:t>
      </w:r>
      <w:r w:rsidRPr="00853D8B">
        <w:rPr>
          <w:rFonts w:ascii="Calibri" w:hAnsi="Calibri"/>
          <w:sz w:val="20"/>
          <w:szCs w:val="20"/>
        </w:rPr>
        <w:t xml:space="preserve"> </w:t>
      </w:r>
    </w:p>
    <w:p w:rsidR="00106260" w:rsidRDefault="00106260" w:rsidP="00106260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853D8B">
        <w:rPr>
          <w:rFonts w:ascii="Calibri" w:hAnsi="Calibri"/>
          <w:sz w:val="20"/>
          <w:szCs w:val="20"/>
        </w:rPr>
        <w:t>ossess a P</w:t>
      </w:r>
      <w:r>
        <w:rPr>
          <w:rFonts w:ascii="Calibri" w:hAnsi="Calibri"/>
          <w:sz w:val="20"/>
          <w:szCs w:val="20"/>
        </w:rPr>
        <w:t>ractical Nursing License or a</w:t>
      </w:r>
      <w:r w:rsidRPr="00853D8B">
        <w:rPr>
          <w:rFonts w:ascii="Calibri" w:hAnsi="Calibri"/>
          <w:sz w:val="20"/>
          <w:szCs w:val="20"/>
        </w:rPr>
        <w:t xml:space="preserve"> Registered Nurse</w:t>
      </w:r>
      <w:r>
        <w:rPr>
          <w:rFonts w:ascii="Calibri" w:hAnsi="Calibri"/>
          <w:sz w:val="20"/>
          <w:szCs w:val="20"/>
        </w:rPr>
        <w:t xml:space="preserve"> License</w:t>
      </w:r>
      <w:r w:rsidRPr="00853D8B">
        <w:rPr>
          <w:rFonts w:ascii="Calibri" w:hAnsi="Calibri"/>
          <w:sz w:val="20"/>
          <w:szCs w:val="20"/>
        </w:rPr>
        <w:t xml:space="preserve">.  </w:t>
      </w:r>
    </w:p>
    <w:p w:rsidR="00106260" w:rsidRDefault="00106260" w:rsidP="00106260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One to two years of experience in long-term care.</w:t>
      </w:r>
    </w:p>
    <w:p w:rsidR="00106260" w:rsidRPr="004F397E" w:rsidRDefault="00106260" w:rsidP="00106260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F397E">
        <w:rPr>
          <w:rFonts w:ascii="Calibri" w:hAnsi="Calibri"/>
          <w:sz w:val="20"/>
          <w:szCs w:val="20"/>
        </w:rPr>
        <w:t>Experience in teach</w:t>
      </w:r>
      <w:r>
        <w:rPr>
          <w:rFonts w:ascii="Calibri" w:hAnsi="Calibri"/>
          <w:sz w:val="20"/>
          <w:szCs w:val="20"/>
        </w:rPr>
        <w:t xml:space="preserve">ing </w:t>
      </w:r>
      <w:r w:rsidRPr="004F397E">
        <w:rPr>
          <w:rFonts w:ascii="Calibri" w:hAnsi="Calibri"/>
          <w:sz w:val="20"/>
          <w:szCs w:val="20"/>
        </w:rPr>
        <w:t>or supervising nurse aides.</w:t>
      </w:r>
    </w:p>
    <w:p w:rsidR="00106260" w:rsidRPr="00853D8B" w:rsidRDefault="00106260" w:rsidP="00106260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853D8B">
        <w:rPr>
          <w:rFonts w:ascii="Calibri" w:hAnsi="Calibri"/>
          <w:sz w:val="20"/>
          <w:szCs w:val="20"/>
        </w:rPr>
        <w:t>Evidence of potential ability to instruct, sincere interest in teaching and nursing, understanding and enthusiasm for the program, strong interpersonal skills</w:t>
      </w:r>
      <w:r>
        <w:rPr>
          <w:rFonts w:ascii="Calibri" w:hAnsi="Calibri"/>
          <w:sz w:val="20"/>
          <w:szCs w:val="20"/>
        </w:rPr>
        <w:t>,</w:t>
      </w:r>
      <w:r w:rsidRPr="00853D8B">
        <w:rPr>
          <w:rFonts w:ascii="Calibri" w:hAnsi="Calibri"/>
          <w:sz w:val="20"/>
          <w:szCs w:val="20"/>
        </w:rPr>
        <w:t xml:space="preserve"> and high standards of personal and professional ethics.</w:t>
      </w:r>
    </w:p>
    <w:p w:rsidR="00152861" w:rsidRPr="00E430A5" w:rsidRDefault="00152861" w:rsidP="00D51BE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possess the organizational and communications skills necessary to be an effective teacher. </w:t>
      </w:r>
    </w:p>
    <w:p w:rsidR="00152861" w:rsidRPr="00E430A5" w:rsidRDefault="00152861" w:rsidP="00AD5D62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ability to interact with high school students.</w:t>
      </w:r>
    </w:p>
    <w:p w:rsidR="00152861" w:rsidRPr="00E430A5" w:rsidRDefault="00152861" w:rsidP="00D5708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show evidence of good character, mature attitude and stable personality.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possess computer skills</w:t>
      </w:r>
      <w:r w:rsidR="007C6D1F">
        <w:rPr>
          <w:rFonts w:asciiTheme="minorHAnsi" w:hAnsiTheme="minorHAnsi" w:cs="Times New Roman"/>
          <w:color w:val="auto"/>
          <w:sz w:val="20"/>
          <w:szCs w:val="20"/>
        </w:rPr>
        <w:t xml:space="preserve"> and ability to utilize technology to enhance teaching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General Duties: </w:t>
      </w:r>
    </w:p>
    <w:p w:rsidR="00152861" w:rsidRDefault="00152861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1.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Provide 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>classroom</w:t>
      </w:r>
      <w:r w:rsidR="00106260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lab</w:t>
      </w:r>
      <w:r w:rsidR="00106260">
        <w:rPr>
          <w:rFonts w:asciiTheme="minorHAnsi" w:hAnsiTheme="minorHAnsi" w:cs="Times New Roman"/>
          <w:color w:val="auto"/>
          <w:sz w:val="20"/>
          <w:szCs w:val="20"/>
        </w:rPr>
        <w:t xml:space="preserve">, and clinical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instruction to high school students </w:t>
      </w:r>
    </w:p>
    <w:p w:rsidR="00106260" w:rsidRPr="00E430A5" w:rsidRDefault="00106260" w:rsidP="00106260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2.</w:t>
      </w:r>
      <w:r>
        <w:rPr>
          <w:rFonts w:asciiTheme="minorHAnsi" w:hAnsiTheme="minorHAnsi" w:cs="Times New Roman"/>
          <w:color w:val="auto"/>
          <w:sz w:val="20"/>
          <w:szCs w:val="20"/>
        </w:rPr>
        <w:tab/>
        <w:t>Teach designated theory portion of the curriculum and supervise clinical rotations.</w:t>
      </w:r>
    </w:p>
    <w:p w:rsidR="00152861" w:rsidRPr="00E430A5" w:rsidRDefault="00106260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Monitor, grade, and evaluate individual students’ progress. </w:t>
      </w:r>
    </w:p>
    <w:p w:rsidR="00152861" w:rsidRPr="00E430A5" w:rsidRDefault="00106260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4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appropriate records and submit timely reports.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5.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good public relations with business and industry. </w:t>
      </w: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</w:t>
      </w:r>
    </w:p>
    <w:p w:rsidR="00152861" w:rsidRPr="00E430A5" w:rsidRDefault="00106260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The Health Science Dual Enrollment,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>part-time ins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tructor will be scheduled for 30 to 35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hours per week. 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Successful candidate will be required to pass background check/drug screen.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AB66C1" w:rsidP="00E430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SALARY:  Hourly salary and depends on experience.  </w:t>
      </w:r>
      <w:r w:rsidR="00E430A5" w:rsidRPr="00E430A5">
        <w:rPr>
          <w:rFonts w:asciiTheme="minorHAnsi" w:hAnsiTheme="minorHAnsi"/>
          <w:sz w:val="20"/>
          <w:szCs w:val="20"/>
        </w:rPr>
        <w:t xml:space="preserve"> 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 xml:space="preserve">**The hiring of this position is contingent upon the program securing adequate funding and sufficient class enrollment numbers. 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Application Procedure and Deadline: </w:t>
      </w:r>
    </w:p>
    <w:p w:rsidR="00E430A5" w:rsidRPr="00E430A5" w:rsidRDefault="00E430A5" w:rsidP="00E430A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Interested applicants must submit a resume, completed TCAT application, and official transcripts.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Applications can be picked up or printed on our website at </w:t>
      </w:r>
      <w:hyperlink r:id="rId6" w:history="1">
        <w:r w:rsidRPr="00E430A5">
          <w:rPr>
            <w:rStyle w:val="Hyperlink"/>
            <w:rFonts w:ascii="Calibri" w:hAnsi="Calibri"/>
            <w:sz w:val="20"/>
            <w:szCs w:val="20"/>
          </w:rPr>
          <w:t>www.tcatlivingston.edu</w:t>
        </w:r>
      </w:hyperlink>
      <w:r w:rsidRPr="00E430A5">
        <w:rPr>
          <w:rFonts w:ascii="Calibri" w:hAnsi="Calibri"/>
          <w:sz w:val="20"/>
          <w:szCs w:val="20"/>
        </w:rPr>
        <w:t xml:space="preserve">. </w:t>
      </w:r>
    </w:p>
    <w:p w:rsidR="00E430A5" w:rsidRP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and resumes will be accepted until position is filled.</w:t>
      </w:r>
      <w:r w:rsidRPr="00E430A5">
        <w:rPr>
          <w:rFonts w:ascii="Calibri" w:hAnsi="Calibri"/>
          <w:sz w:val="20"/>
          <w:szCs w:val="20"/>
        </w:rPr>
        <w:t xml:space="preserve">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Tennessee College of Applied Technology-Livingston</w:t>
      </w:r>
    </w:p>
    <w:p w:rsidR="00152861" w:rsidRPr="00E430A5" w:rsidRDefault="0071075C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Attn: Stacy McFall, Coordinator of HR and Finance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740 Hi Tech Drive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Livingston, TN  38570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(931) 823-7484 (fax) </w:t>
      </w:r>
    </w:p>
    <w:p w:rsidR="00152861" w:rsidRPr="00E430A5" w:rsidRDefault="00152861" w:rsidP="00152861">
      <w:pPr>
        <w:pStyle w:val="Default"/>
        <w:rPr>
          <w:rFonts w:asciiTheme="minorHAnsi" w:hAnsiTheme="minorHAnsi"/>
        </w:rPr>
      </w:pPr>
    </w:p>
    <w:p w:rsidR="00152861" w:rsidRPr="00E430A5" w:rsidRDefault="00152861" w:rsidP="00152861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</w:rPr>
        <w:t xml:space="preserve"> </w:t>
      </w:r>
      <w:r w:rsidRPr="00E430A5">
        <w:rPr>
          <w:rFonts w:asciiTheme="minorHAnsi" w:hAnsiTheme="minorHAnsi"/>
          <w:sz w:val="16"/>
          <w:szCs w:val="16"/>
        </w:rPr>
        <w:t xml:space="preserve">The Tennessee College of Applied Technology-Livingston does not discriminate on the basis of race, color, national origin, sex, disability or age in its programs and activities. </w:t>
      </w:r>
    </w:p>
    <w:sectPr w:rsidR="00152861" w:rsidRPr="00E430A5" w:rsidSect="001528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1045"/>
    <w:multiLevelType w:val="hybridMultilevel"/>
    <w:tmpl w:val="A2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997"/>
    <w:multiLevelType w:val="hybridMultilevel"/>
    <w:tmpl w:val="3A6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6FDF"/>
    <w:multiLevelType w:val="hybridMultilevel"/>
    <w:tmpl w:val="30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C40"/>
    <w:multiLevelType w:val="hybridMultilevel"/>
    <w:tmpl w:val="000A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1"/>
    <w:rsid w:val="00106260"/>
    <w:rsid w:val="00152861"/>
    <w:rsid w:val="0071075C"/>
    <w:rsid w:val="00756F09"/>
    <w:rsid w:val="007C6D1F"/>
    <w:rsid w:val="00AB66C1"/>
    <w:rsid w:val="00B87DAF"/>
    <w:rsid w:val="00E430A5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1D10-D2E8-4309-A9BC-D87B5DC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06260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06260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atlivingst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West</dc:creator>
  <cp:keywords/>
  <dc:description/>
  <cp:lastModifiedBy>Noah Duncan</cp:lastModifiedBy>
  <cp:revision>2</cp:revision>
  <cp:lastPrinted>2014-10-31T15:26:00Z</cp:lastPrinted>
  <dcterms:created xsi:type="dcterms:W3CDTF">2017-06-20T11:15:00Z</dcterms:created>
  <dcterms:modified xsi:type="dcterms:W3CDTF">2017-06-20T11:15:00Z</dcterms:modified>
</cp:coreProperties>
</file>